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1194" w:rsidRDefault="00BE1194" w:rsidP="00BE1194">
      <w:pPr>
        <w:pStyle w:val="Prrafodelista"/>
        <w:numPr>
          <w:ilvl w:val="0"/>
          <w:numId w:val="1"/>
        </w:numPr>
        <w:rPr>
          <w:rFonts w:ascii="Arial" w:hAnsi="Arial" w:cs="Arial"/>
          <w:b/>
          <w:sz w:val="36"/>
        </w:rPr>
      </w:pPr>
      <w:r w:rsidRPr="00BE1194">
        <w:rPr>
          <w:rFonts w:ascii="Arial" w:hAnsi="Arial" w:cs="Arial"/>
          <w:b/>
          <w:sz w:val="36"/>
        </w:rPr>
        <w:t>Medicina</w:t>
      </w:r>
    </w:p>
    <w:p w:rsidR="00BE1194" w:rsidRDefault="00BE1194" w:rsidP="00BE1194">
      <w:pPr>
        <w:pStyle w:val="Prrafodelista"/>
      </w:pPr>
      <w:r w:rsidRPr="00BE1194">
        <w:t xml:space="preserve">El hombre descubrió la utilidad de escuchar los ruidos cardiacos y pulmonares  de los </w:t>
      </w:r>
      <w:r w:rsidRPr="00BE1194">
        <w:rPr>
          <w:rFonts w:ascii="Arial" w:hAnsi="Arial" w:cs="Arial"/>
        </w:rPr>
        <w:t xml:space="preserve">enfermos para el diagnóstico de algunas enfermedades. Encontraron que la única forma posible para acceder a estos lugares consistía en apoyar directamente el oído sobre el tórax. En el año 1816, el médico francés René Teófilo Jacinto </w:t>
      </w:r>
      <w:proofErr w:type="spellStart"/>
      <w:r w:rsidRPr="00BE1194">
        <w:rPr>
          <w:rFonts w:ascii="Arial" w:hAnsi="Arial" w:cs="Arial"/>
        </w:rPr>
        <w:t>Laennec</w:t>
      </w:r>
      <w:proofErr w:type="spellEnd"/>
      <w:r w:rsidRPr="00BE1194">
        <w:rPr>
          <w:rFonts w:ascii="Arial" w:hAnsi="Arial" w:cs="Arial"/>
        </w:rPr>
        <w:t xml:space="preserve">, atendió a una mujer obesa afectada por una gran enfermedad cardiaca. </w:t>
      </w:r>
      <w:proofErr w:type="spellStart"/>
      <w:r w:rsidRPr="00BE1194">
        <w:rPr>
          <w:rFonts w:ascii="Arial" w:hAnsi="Arial" w:cs="Arial"/>
        </w:rPr>
        <w:t>Laennec</w:t>
      </w:r>
      <w:proofErr w:type="spellEnd"/>
      <w:r w:rsidRPr="00BE1194">
        <w:rPr>
          <w:rFonts w:ascii="Arial" w:hAnsi="Arial" w:cs="Arial"/>
        </w:rPr>
        <w:t xml:space="preserve"> se dio cuenta de que tendría que poner su oído en el pecho de aquella mujer. Construyó un pequeño instrumento recto, realizado con hojas de papel enrollado. De esta manera pudo escuchar los latidos de su corazón con mayor nitidez que si hubiese apoyado su oído.  Con este invento los médicos  pudieron observar y describir numerosas enfermedades que se dieron en ésta época como los problemas respiratorios, la tuberculosis, neumonía lobar, el neumotórax y el edema de pulmón, escuchando y clasificando los ruidos audibles a través de este instrumento. Todo en esta vida cambia, tiene un proceso como la vida misma, nace, crece se desarrolla, reproduce y muere. El estetoscopio no morirá, pero nació un nuevo proceso  basándose en la utilización de otras ondas  de sonido </w:t>
      </w:r>
      <w:r w:rsidRPr="00BE1194">
        <w:rPr>
          <w:rFonts w:ascii="Arial" w:hAnsi="Arial" w:cs="Arial"/>
          <w:color w:val="222222"/>
          <w:shd w:val="clear" w:color="auto" w:fill="FFFFFF"/>
        </w:rPr>
        <w:t xml:space="preserve">el cual permite </w:t>
      </w:r>
      <w:proofErr w:type="gramStart"/>
      <w:r w:rsidRPr="00BE1194">
        <w:rPr>
          <w:rFonts w:ascii="Arial" w:hAnsi="Arial" w:cs="Arial"/>
          <w:color w:val="222222"/>
          <w:shd w:val="clear" w:color="auto" w:fill="FFFFFF"/>
        </w:rPr>
        <w:t>un</w:t>
      </w:r>
      <w:proofErr w:type="gramEnd"/>
      <w:r w:rsidRPr="00BE1194">
        <w:rPr>
          <w:rFonts w:ascii="Arial" w:hAnsi="Arial" w:cs="Arial"/>
          <w:color w:val="222222"/>
          <w:shd w:val="clear" w:color="auto" w:fill="FFFFFF"/>
        </w:rPr>
        <w:t xml:space="preserve"> prontitud y certeza en el diagnóstico de padecimientos que en otras épocas fueron difíciles de alcanzar</w:t>
      </w:r>
      <w:r w:rsidRPr="00BE1194">
        <w:rPr>
          <w:rFonts w:ascii="Arial" w:hAnsi="Arial" w:cs="Arial"/>
        </w:rPr>
        <w:t>.</w:t>
      </w:r>
    </w:p>
    <w:p w:rsidR="00BE1194" w:rsidRPr="00BE1194" w:rsidRDefault="00BE1194" w:rsidP="00BE1194">
      <w:pPr>
        <w:pStyle w:val="Prrafodelista"/>
        <w:rPr>
          <w:rFonts w:ascii="Arial" w:hAnsi="Arial" w:cs="Arial"/>
          <w:b/>
          <w:sz w:val="36"/>
        </w:rPr>
      </w:pPr>
    </w:p>
    <w:p w:rsidR="00BE1194" w:rsidRPr="00BE1194" w:rsidRDefault="00BE1194" w:rsidP="00BE1194">
      <w:pPr>
        <w:pStyle w:val="Prrafodelista"/>
        <w:numPr>
          <w:ilvl w:val="0"/>
          <w:numId w:val="1"/>
        </w:numPr>
      </w:pPr>
      <w:r>
        <w:rPr>
          <w:rFonts w:ascii="Arial" w:hAnsi="Arial" w:cs="Arial"/>
          <w:b/>
          <w:sz w:val="36"/>
        </w:rPr>
        <w:t>Arquitectura</w:t>
      </w:r>
    </w:p>
    <w:p w:rsidR="00BE1194" w:rsidRDefault="00BE1194" w:rsidP="00BE1194">
      <w:pPr>
        <w:pStyle w:val="Prrafodelista"/>
      </w:pPr>
      <w:r>
        <w:t>La acústica arquitectónica es una rama de la acústica aplicada a la arquitectura, que estudia el control acústico en locales y edificios, bien sea para lograr un adecuado aislamiento acústico entre diferentes recintos, o para mejorar el acondicionamiento acústico en el interior de locales. La acústica arquitectónica estudia el control del sonido en lugares abiertos (al aire libre) o en espacios cerrados. Las características acústicas de cada sala serán específicas para el uso que se le vaya a dar.</w:t>
      </w:r>
    </w:p>
    <w:p w:rsidR="00BE1194" w:rsidRDefault="00BE1194" w:rsidP="00BE1194">
      <w:pPr>
        <w:pStyle w:val="Prrafodelista"/>
      </w:pPr>
    </w:p>
    <w:p w:rsidR="00BE1194" w:rsidRDefault="00BE1194" w:rsidP="00BE1194">
      <w:pPr>
        <w:pStyle w:val="Prrafodelista"/>
      </w:pPr>
      <w:r>
        <w:t>Es importante que el campo sonoro de la sala sea difuso. Con ese fin, se pondrán difusores, absorbentes, aislantes que permitan redistribuir uniformemente el sonido</w:t>
      </w: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Default="00BE1194" w:rsidP="00BE1194">
      <w:pPr>
        <w:pStyle w:val="Prrafodelista"/>
      </w:pPr>
    </w:p>
    <w:p w:rsidR="00BE1194" w:rsidRPr="00BE1194" w:rsidRDefault="00BE1194" w:rsidP="00BE1194">
      <w:pPr>
        <w:pStyle w:val="Prrafodelista"/>
        <w:numPr>
          <w:ilvl w:val="0"/>
          <w:numId w:val="1"/>
        </w:numPr>
        <w:rPr>
          <w:rFonts w:ascii="Arial" w:hAnsi="Arial" w:cs="Arial"/>
          <w:b/>
          <w:sz w:val="36"/>
          <w:szCs w:val="36"/>
        </w:rPr>
      </w:pPr>
      <w:proofErr w:type="spellStart"/>
      <w:r w:rsidRPr="00BE1194">
        <w:rPr>
          <w:rFonts w:ascii="Arial" w:hAnsi="Arial" w:cs="Arial"/>
          <w:b/>
          <w:sz w:val="36"/>
          <w:szCs w:val="36"/>
        </w:rPr>
        <w:lastRenderedPageBreak/>
        <w:t>Bioacústica</w:t>
      </w:r>
      <w:proofErr w:type="spellEnd"/>
    </w:p>
    <w:p w:rsidR="00BE1194" w:rsidRDefault="00BE1194" w:rsidP="00BE1194">
      <w:pPr>
        <w:pStyle w:val="Prrafodelista"/>
        <w:rPr>
          <w:rFonts w:ascii="Arial" w:hAnsi="Arial" w:cs="Arial"/>
        </w:rPr>
      </w:pPr>
    </w:p>
    <w:p w:rsidR="00BE1194" w:rsidRDefault="00BE1194" w:rsidP="00BE1194">
      <w:pPr>
        <w:pStyle w:val="Prrafodelista"/>
        <w:rPr>
          <w:rFonts w:ascii="Arial" w:hAnsi="Arial" w:cs="Arial"/>
        </w:rPr>
      </w:pPr>
      <w:r w:rsidRPr="00BE1194">
        <w:rPr>
          <w:rFonts w:ascii="Arial" w:hAnsi="Arial" w:cs="Arial"/>
        </w:rPr>
        <w:t xml:space="preserve">El estudio de las señales acústicas, producidas por los seres vivos, es conocido como </w:t>
      </w:r>
      <w:proofErr w:type="spellStart"/>
      <w:r w:rsidRPr="00BE1194">
        <w:rPr>
          <w:rFonts w:ascii="Arial" w:hAnsi="Arial" w:cs="Arial"/>
        </w:rPr>
        <w:t>bioacústica</w:t>
      </w:r>
      <w:proofErr w:type="spellEnd"/>
      <w:r w:rsidRPr="00BE1194">
        <w:rPr>
          <w:rFonts w:ascii="Arial" w:hAnsi="Arial" w:cs="Arial"/>
        </w:rPr>
        <w:t>, y es fundamental para la comprensión de aspectos de su biología y ecología. Las grabaciones de sonidos biológicos desempeñan un importante papel al permitir conocer y reconocer nuestra gran diversidad biológica, y es uno de los primeros pasos para poder conservarla. En el caso de las aves, las vocalizaciones que emiten son de los sonidos más complejos y uno de sus principales medios de comunicación.</w:t>
      </w:r>
    </w:p>
    <w:p w:rsidR="00BE1194" w:rsidRDefault="00BE1194" w:rsidP="00BE1194">
      <w:pPr>
        <w:pStyle w:val="Prrafodelista"/>
        <w:rPr>
          <w:rFonts w:ascii="Arial" w:hAnsi="Arial" w:cs="Arial"/>
        </w:rPr>
      </w:pPr>
    </w:p>
    <w:p w:rsidR="00BE1194" w:rsidRPr="00BE1194" w:rsidRDefault="00BE1194" w:rsidP="00BE1194">
      <w:pPr>
        <w:pStyle w:val="Prrafodelista"/>
        <w:rPr>
          <w:rFonts w:ascii="Arial" w:hAnsi="Arial" w:cs="Arial"/>
        </w:rPr>
      </w:pPr>
      <w:r w:rsidRPr="00BE1194">
        <w:rPr>
          <w:rFonts w:ascii="Arial" w:hAnsi="Arial" w:cs="Arial"/>
        </w:rPr>
        <w:t>Un archivo sonoro, banco o colección de sonidos, consiste en una serie de grabaciones o cortes realizados en condiciones naturales o en cautiverio, y cada uno corresponde individualmente a un animal o grupo de animales que cantan en un lugar y tiempo determinado.</w:t>
      </w:r>
    </w:p>
    <w:p w:rsidR="00BE1194" w:rsidRDefault="00BE1194" w:rsidP="00BE1194">
      <w:pPr>
        <w:pStyle w:val="Prrafodelista"/>
        <w:rPr>
          <w:rFonts w:ascii="Arial" w:hAnsi="Arial" w:cs="Arial"/>
        </w:rPr>
      </w:pPr>
    </w:p>
    <w:p w:rsidR="00BE1194" w:rsidRDefault="00BE1194" w:rsidP="00BE1194">
      <w:pPr>
        <w:pStyle w:val="Prrafodelista"/>
        <w:rPr>
          <w:rFonts w:ascii="Arial" w:hAnsi="Arial" w:cs="Arial"/>
        </w:rPr>
      </w:pPr>
      <w:r w:rsidRPr="00BE1194">
        <w:rPr>
          <w:rFonts w:ascii="Arial" w:hAnsi="Arial" w:cs="Arial"/>
        </w:rPr>
        <w:t>La grabación de los sonidos emitidos por la vida silvestre inició en Europa y Norteamérica a finales del siglo XIX, pero es hasta la década de los años cincuenta que se inician algunos esfuerzos en América Central y Sudamérica. Sin embargo, las regiones tropicales no han sido cubiertas adecuadamente y el registro es pobre para muchas especies, por lo que se debe incrementar y realizar para que todos los grupos de seres vivos, estén representados en los archivos o bancos de sonidos.</w:t>
      </w:r>
    </w:p>
    <w:p w:rsidR="00BE1194" w:rsidRDefault="00BE1194" w:rsidP="00BE1194">
      <w:pPr>
        <w:pStyle w:val="Prrafodelista"/>
        <w:rPr>
          <w:rFonts w:ascii="Arial" w:hAnsi="Arial" w:cs="Arial"/>
        </w:rPr>
      </w:pPr>
    </w:p>
    <w:p w:rsidR="00BE1194" w:rsidRPr="00BB3879" w:rsidRDefault="00BE1194" w:rsidP="00BB3879">
      <w:pPr>
        <w:pStyle w:val="Prrafodelista"/>
        <w:numPr>
          <w:ilvl w:val="0"/>
          <w:numId w:val="1"/>
        </w:numPr>
        <w:rPr>
          <w:rFonts w:ascii="Arial" w:hAnsi="Arial" w:cs="Arial"/>
          <w:b/>
          <w:sz w:val="36"/>
        </w:rPr>
      </w:pPr>
      <w:proofErr w:type="spellStart"/>
      <w:r w:rsidRPr="00BB3879">
        <w:rPr>
          <w:rFonts w:ascii="Arial" w:hAnsi="Arial" w:cs="Arial"/>
          <w:b/>
          <w:sz w:val="36"/>
        </w:rPr>
        <w:t>Aeroacustica</w:t>
      </w:r>
      <w:proofErr w:type="spellEnd"/>
    </w:p>
    <w:p w:rsidR="00BE1194" w:rsidRDefault="00BE1194" w:rsidP="00BE1194">
      <w:pPr>
        <w:pStyle w:val="Prrafodelista"/>
        <w:rPr>
          <w:rFonts w:ascii="Arial" w:hAnsi="Arial" w:cs="Arial"/>
        </w:rPr>
      </w:pPr>
    </w:p>
    <w:p w:rsidR="00BE1194" w:rsidRDefault="00BB3879" w:rsidP="00BE1194">
      <w:pPr>
        <w:pStyle w:val="Prrafodelista"/>
        <w:rPr>
          <w:rFonts w:ascii="Arial" w:hAnsi="Arial" w:cs="Arial"/>
        </w:rPr>
      </w:pPr>
      <w:r>
        <w:rPr>
          <w:rFonts w:ascii="Arial" w:hAnsi="Arial" w:cs="Arial"/>
        </w:rPr>
        <w:t>E</w:t>
      </w:r>
      <w:r w:rsidR="00BE1194" w:rsidRPr="00BE1194">
        <w:rPr>
          <w:rFonts w:ascii="Arial" w:hAnsi="Arial" w:cs="Arial"/>
        </w:rPr>
        <w:t xml:space="preserve">s la rama de la acústica y mecánica de fluidos que estudia la generación de ruido debida a flujos turbulentos o fuerzas aerodinámicas interactuando con fronteras sólidas. La generación de ruido también es asociada con fluctuaciones de </w:t>
      </w:r>
      <w:proofErr w:type="spellStart"/>
      <w:r w:rsidR="00BE1194" w:rsidRPr="00BE1194">
        <w:rPr>
          <w:rFonts w:ascii="Arial" w:hAnsi="Arial" w:cs="Arial"/>
        </w:rPr>
        <w:t>vorticidad</w:t>
      </w:r>
      <w:proofErr w:type="spellEnd"/>
      <w:r w:rsidR="00BE1194" w:rsidRPr="00BE1194">
        <w:rPr>
          <w:rFonts w:ascii="Arial" w:hAnsi="Arial" w:cs="Arial"/>
        </w:rPr>
        <w:t xml:space="preserve">. Un ejemplo de este fenómeno son las resonancias eólicas producidas por el viento cuando fluye alrededor de cuerpos sumergidos en este, por ejemplo la calle de vórtices de von </w:t>
      </w:r>
      <w:proofErr w:type="spellStart"/>
      <w:r w:rsidR="00BE1194" w:rsidRPr="00BE1194">
        <w:rPr>
          <w:rFonts w:ascii="Arial" w:hAnsi="Arial" w:cs="Arial"/>
        </w:rPr>
        <w:t>Kármán</w:t>
      </w:r>
      <w:proofErr w:type="spellEnd"/>
      <w:r w:rsidR="00BE1194" w:rsidRPr="00BE1194">
        <w:rPr>
          <w:rFonts w:ascii="Arial" w:hAnsi="Arial" w:cs="Arial"/>
        </w:rPr>
        <w:t>.</w:t>
      </w:r>
    </w:p>
    <w:p w:rsidR="00BB3879" w:rsidRPr="00BE1194" w:rsidRDefault="00BB3879" w:rsidP="00BE1194">
      <w:pPr>
        <w:pStyle w:val="Prrafodelista"/>
        <w:rPr>
          <w:rFonts w:ascii="Arial" w:hAnsi="Arial" w:cs="Arial"/>
        </w:rPr>
      </w:pPr>
    </w:p>
    <w:p w:rsidR="00BE1194" w:rsidRDefault="00BE1194" w:rsidP="00BE1194">
      <w:pPr>
        <w:pStyle w:val="Prrafodelista"/>
        <w:rPr>
          <w:rFonts w:ascii="Arial" w:hAnsi="Arial" w:cs="Arial"/>
        </w:rPr>
      </w:pPr>
      <w:r w:rsidRPr="00BE1194">
        <w:rPr>
          <w:rFonts w:ascii="Arial" w:hAnsi="Arial" w:cs="Arial"/>
        </w:rPr>
        <w:t>Algunas consideran una resolución directa de las ecuaciones de gobierno de la mecánica de fluidos, mientras que otras optan por un enfoque más teórico que deduce un sistema general de ecuaciones y aplica una serie de analogías acústicas para combinar un enfoque teórico a la vez que computacional.</w:t>
      </w:r>
    </w:p>
    <w:p w:rsidR="00BE1194" w:rsidRDefault="00BE1194" w:rsidP="00BE1194">
      <w:pPr>
        <w:pStyle w:val="Prrafodelista"/>
        <w:rPr>
          <w:rFonts w:ascii="Arial" w:hAnsi="Arial" w:cs="Arial"/>
        </w:rPr>
      </w:pPr>
    </w:p>
    <w:p w:rsidR="00BB3879" w:rsidRDefault="00BB3879" w:rsidP="00BE1194">
      <w:pPr>
        <w:pStyle w:val="Prrafodelista"/>
        <w:rPr>
          <w:rFonts w:ascii="Arial" w:hAnsi="Arial" w:cs="Arial"/>
        </w:rPr>
      </w:pPr>
    </w:p>
    <w:p w:rsidR="00BB3879" w:rsidRDefault="00BB3879" w:rsidP="00BE1194">
      <w:pPr>
        <w:pStyle w:val="Prrafodelista"/>
        <w:rPr>
          <w:rFonts w:ascii="Arial" w:hAnsi="Arial" w:cs="Arial"/>
        </w:rPr>
      </w:pPr>
    </w:p>
    <w:p w:rsidR="00BB3879" w:rsidRDefault="00BB3879" w:rsidP="00BE1194">
      <w:pPr>
        <w:pStyle w:val="Prrafodelista"/>
        <w:rPr>
          <w:rFonts w:ascii="Arial" w:hAnsi="Arial" w:cs="Arial"/>
        </w:rPr>
      </w:pPr>
    </w:p>
    <w:p w:rsidR="00BB3879" w:rsidRDefault="00BB3879" w:rsidP="00BE1194">
      <w:pPr>
        <w:pStyle w:val="Prrafodelista"/>
        <w:rPr>
          <w:rFonts w:ascii="Arial" w:hAnsi="Arial" w:cs="Arial"/>
        </w:rPr>
      </w:pPr>
    </w:p>
    <w:p w:rsidR="00BB3879" w:rsidRDefault="00BB3879" w:rsidP="00BE1194">
      <w:pPr>
        <w:pStyle w:val="Prrafodelista"/>
        <w:rPr>
          <w:rFonts w:ascii="Arial" w:hAnsi="Arial" w:cs="Arial"/>
        </w:rPr>
      </w:pPr>
    </w:p>
    <w:p w:rsidR="00BB3879" w:rsidRDefault="00BB3879" w:rsidP="00BE1194">
      <w:pPr>
        <w:pStyle w:val="Prrafodelista"/>
        <w:rPr>
          <w:rFonts w:ascii="Arial" w:hAnsi="Arial" w:cs="Arial"/>
        </w:rPr>
      </w:pPr>
    </w:p>
    <w:p w:rsidR="00BB3879" w:rsidRDefault="00BB3879" w:rsidP="00BE1194">
      <w:pPr>
        <w:pStyle w:val="Prrafodelista"/>
        <w:rPr>
          <w:rFonts w:ascii="Arial" w:hAnsi="Arial" w:cs="Arial"/>
        </w:rPr>
      </w:pPr>
    </w:p>
    <w:p w:rsidR="00BB3879" w:rsidRDefault="00BB3879" w:rsidP="00BE1194">
      <w:pPr>
        <w:pStyle w:val="Prrafodelista"/>
        <w:rPr>
          <w:rFonts w:ascii="Arial" w:hAnsi="Arial" w:cs="Arial"/>
        </w:rPr>
      </w:pPr>
    </w:p>
    <w:p w:rsidR="00AA07C3" w:rsidRDefault="00353836" w:rsidP="00BE1194">
      <w:pPr>
        <w:pStyle w:val="Prrafodelista"/>
        <w:numPr>
          <w:ilvl w:val="0"/>
          <w:numId w:val="1"/>
        </w:numPr>
        <w:rPr>
          <w:rFonts w:ascii="Arial" w:hAnsi="Arial" w:cs="Arial"/>
          <w:b/>
          <w:sz w:val="36"/>
          <w:szCs w:val="36"/>
        </w:rPr>
      </w:pPr>
      <w:r>
        <w:rPr>
          <w:rFonts w:ascii="Arial" w:hAnsi="Arial" w:cs="Arial"/>
          <w:b/>
          <w:sz w:val="36"/>
          <w:szCs w:val="36"/>
        </w:rPr>
        <w:lastRenderedPageBreak/>
        <w:t>Ingeniería</w:t>
      </w:r>
      <w:bookmarkStart w:id="0" w:name="_GoBack"/>
      <w:bookmarkEnd w:id="0"/>
    </w:p>
    <w:p w:rsidR="00353836" w:rsidRPr="00353836" w:rsidRDefault="00353836" w:rsidP="00353836">
      <w:pPr>
        <w:pStyle w:val="Prrafodelista"/>
        <w:rPr>
          <w:rFonts w:ascii="Arial" w:hAnsi="Arial" w:cs="Arial"/>
          <w:szCs w:val="36"/>
        </w:rPr>
      </w:pPr>
      <w:r>
        <w:rPr>
          <w:rFonts w:ascii="Arial" w:hAnsi="Arial" w:cs="Arial"/>
          <w:szCs w:val="36"/>
        </w:rPr>
        <w:t xml:space="preserve">En la disciplina de ingeniería </w:t>
      </w:r>
      <w:r w:rsidRPr="00353836">
        <w:rPr>
          <w:rFonts w:ascii="Arial" w:hAnsi="Arial" w:cs="Arial"/>
          <w:szCs w:val="36"/>
        </w:rPr>
        <w:t xml:space="preserve"> se encarga del desarrollo y control de todos los procesos que emiten, transmiten o reciben ondas sonoras.</w:t>
      </w:r>
    </w:p>
    <w:p w:rsidR="00353836" w:rsidRPr="00353836" w:rsidRDefault="00353836" w:rsidP="00353836">
      <w:pPr>
        <w:pStyle w:val="Prrafodelista"/>
        <w:rPr>
          <w:rFonts w:ascii="Arial" w:hAnsi="Arial" w:cs="Arial"/>
          <w:szCs w:val="36"/>
        </w:rPr>
      </w:pPr>
    </w:p>
    <w:p w:rsidR="00353836" w:rsidRPr="00353836" w:rsidRDefault="00353836" w:rsidP="00353836">
      <w:pPr>
        <w:pStyle w:val="Prrafodelista"/>
        <w:rPr>
          <w:rFonts w:ascii="Arial" w:hAnsi="Arial" w:cs="Arial"/>
          <w:szCs w:val="36"/>
        </w:rPr>
      </w:pPr>
      <w:r>
        <w:rPr>
          <w:rFonts w:ascii="Arial" w:hAnsi="Arial" w:cs="Arial"/>
          <w:szCs w:val="36"/>
        </w:rPr>
        <w:t>Con esta se e</w:t>
      </w:r>
      <w:r w:rsidRPr="00353836">
        <w:rPr>
          <w:rFonts w:ascii="Arial" w:hAnsi="Arial" w:cs="Arial"/>
          <w:szCs w:val="36"/>
        </w:rPr>
        <w:t>studia la naturaleza y comportamiento del sonido según los diferentes medios físicos y las actividades a las que se vincule.</w:t>
      </w:r>
    </w:p>
    <w:p w:rsidR="00353836" w:rsidRPr="00353836" w:rsidRDefault="00353836" w:rsidP="00353836">
      <w:pPr>
        <w:pStyle w:val="Prrafodelista"/>
        <w:rPr>
          <w:rFonts w:ascii="Arial" w:hAnsi="Arial" w:cs="Arial"/>
          <w:szCs w:val="36"/>
        </w:rPr>
      </w:pPr>
    </w:p>
    <w:p w:rsidR="00AA07C3" w:rsidRDefault="00353836" w:rsidP="00353836">
      <w:pPr>
        <w:pStyle w:val="Prrafodelista"/>
        <w:rPr>
          <w:rFonts w:ascii="Arial" w:hAnsi="Arial" w:cs="Arial"/>
          <w:szCs w:val="36"/>
        </w:rPr>
      </w:pPr>
      <w:r w:rsidRPr="00353836">
        <w:rPr>
          <w:rFonts w:ascii="Arial" w:hAnsi="Arial" w:cs="Arial"/>
          <w:szCs w:val="36"/>
        </w:rPr>
        <w:t>Los expertos en esta materia suelen encargarse de tareas como controlar el ruido y vibraciones que provoca un proceso industrial, elaborar mapas de estudio del ruido, acondicionar recintos para ciertas actividades, mejorar la acústica de espacios o realizar proyectos para controlar el ruido ambiental.</w:t>
      </w:r>
    </w:p>
    <w:p w:rsidR="00353836" w:rsidRPr="00353836" w:rsidRDefault="00353836" w:rsidP="00353836">
      <w:pPr>
        <w:pStyle w:val="Prrafodelista"/>
        <w:rPr>
          <w:rFonts w:ascii="Arial" w:hAnsi="Arial" w:cs="Arial"/>
          <w:szCs w:val="36"/>
        </w:rPr>
      </w:pPr>
    </w:p>
    <w:p w:rsidR="00BE1194" w:rsidRPr="00BE1194" w:rsidRDefault="00BE1194" w:rsidP="00BE1194">
      <w:pPr>
        <w:pStyle w:val="Prrafodelista"/>
        <w:numPr>
          <w:ilvl w:val="0"/>
          <w:numId w:val="1"/>
        </w:numPr>
        <w:rPr>
          <w:rFonts w:ascii="Arial" w:hAnsi="Arial" w:cs="Arial"/>
          <w:b/>
          <w:sz w:val="36"/>
          <w:szCs w:val="36"/>
        </w:rPr>
      </w:pPr>
      <w:r w:rsidRPr="00BE1194">
        <w:rPr>
          <w:rFonts w:ascii="Arial" w:hAnsi="Arial" w:cs="Arial"/>
          <w:b/>
          <w:sz w:val="36"/>
          <w:szCs w:val="36"/>
        </w:rPr>
        <w:t>Conclusión</w:t>
      </w:r>
    </w:p>
    <w:p w:rsidR="00BE1194" w:rsidRDefault="00BE1194" w:rsidP="00BE1194">
      <w:pPr>
        <w:pStyle w:val="Prrafodelista"/>
        <w:rPr>
          <w:rFonts w:ascii="Arial" w:hAnsi="Arial" w:cs="Arial"/>
        </w:rPr>
      </w:pPr>
    </w:p>
    <w:p w:rsidR="00BE1194" w:rsidRPr="00BE1194" w:rsidRDefault="00BE1194" w:rsidP="00BE1194">
      <w:pPr>
        <w:pStyle w:val="Prrafodelista"/>
        <w:rPr>
          <w:rFonts w:ascii="Arial" w:hAnsi="Arial" w:cs="Arial"/>
        </w:rPr>
      </w:pPr>
      <w:r w:rsidRPr="00BE1194">
        <w:rPr>
          <w:rFonts w:ascii="Arial" w:hAnsi="Arial" w:cs="Arial"/>
        </w:rPr>
        <w:t>El sonido es muy importante en todos estos temas, porque nos ayudan a que reconozcamos la importancia que tienen en su</w:t>
      </w:r>
      <w:r>
        <w:rPr>
          <w:rFonts w:ascii="Arial" w:hAnsi="Arial" w:cs="Arial"/>
        </w:rPr>
        <w:t xml:space="preserve">s diferentes áreas, en la </w:t>
      </w:r>
      <w:proofErr w:type="spellStart"/>
      <w:r>
        <w:rPr>
          <w:rFonts w:ascii="Arial" w:hAnsi="Arial" w:cs="Arial"/>
        </w:rPr>
        <w:t>bioacú</w:t>
      </w:r>
      <w:r w:rsidRPr="00BE1194">
        <w:rPr>
          <w:rFonts w:ascii="Arial" w:hAnsi="Arial" w:cs="Arial"/>
        </w:rPr>
        <w:t>stica</w:t>
      </w:r>
      <w:proofErr w:type="spellEnd"/>
      <w:r w:rsidRPr="00BE1194">
        <w:rPr>
          <w:rFonts w:ascii="Arial" w:hAnsi="Arial" w:cs="Arial"/>
        </w:rPr>
        <w:t xml:space="preserve"> nos ayuda para que tan hondo es el mar o a localizar algunas cosas. La </w:t>
      </w:r>
      <w:proofErr w:type="spellStart"/>
      <w:r w:rsidRPr="00BE1194">
        <w:rPr>
          <w:rFonts w:ascii="Arial" w:hAnsi="Arial" w:cs="Arial"/>
        </w:rPr>
        <w:t>aero</w:t>
      </w:r>
      <w:r>
        <w:rPr>
          <w:rFonts w:ascii="Arial" w:hAnsi="Arial" w:cs="Arial"/>
        </w:rPr>
        <w:t>acú</w:t>
      </w:r>
      <w:r w:rsidRPr="00BE1194">
        <w:rPr>
          <w:rFonts w:ascii="Arial" w:hAnsi="Arial" w:cs="Arial"/>
        </w:rPr>
        <w:t>stica</w:t>
      </w:r>
      <w:proofErr w:type="spellEnd"/>
      <w:r w:rsidRPr="00BE1194">
        <w:rPr>
          <w:rFonts w:ascii="Arial" w:hAnsi="Arial" w:cs="Arial"/>
        </w:rPr>
        <w:t xml:space="preserve"> ayuda a los que estudian ese tema ayuda a estudiar la generación de ruido debido a flujos turbulentos. En la medicina ayuda con el ultrasonido que en ocasiones es necesario escuchar el cuerpo. En la arquitectura cuando se construye un teatro se hace y se acomodan los lugares de una forma que el sonido llegue a todos lados por igual. Y en la ingeniería ayuda con la vibración de los materiales y construcciones.</w:t>
      </w:r>
    </w:p>
    <w:p w:rsidR="00BE1194" w:rsidRDefault="00BE1194" w:rsidP="00BE1194">
      <w:pPr>
        <w:pStyle w:val="Prrafodelista"/>
      </w:pPr>
    </w:p>
    <w:p w:rsidR="00BE1194" w:rsidRDefault="00BE1194" w:rsidP="00BE1194">
      <w:pPr>
        <w:pStyle w:val="Prrafodelista"/>
      </w:pPr>
    </w:p>
    <w:p w:rsidR="00BE1194" w:rsidRPr="00BE1194" w:rsidRDefault="00BE1194" w:rsidP="00BE1194">
      <w:pPr>
        <w:pStyle w:val="Prrafodelista"/>
      </w:pPr>
    </w:p>
    <w:sectPr w:rsidR="00BE1194" w:rsidRPr="00BE119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1A64F5"/>
    <w:multiLevelType w:val="hybridMultilevel"/>
    <w:tmpl w:val="50B22C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1194"/>
    <w:rsid w:val="00353836"/>
    <w:rsid w:val="00AA07C3"/>
    <w:rsid w:val="00BB3879"/>
    <w:rsid w:val="00BE1194"/>
    <w:rsid w:val="00DC29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6E1963-7C25-4067-8AAD-43A2C35E6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E11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1375</TotalTime>
  <Pages>3</Pages>
  <Words>814</Words>
  <Characters>4478</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Emiliano Gutiérrez Elizondo</dc:creator>
  <cp:keywords/>
  <dc:description/>
  <cp:lastModifiedBy>Emiliano Gutiérrez Elizondo</cp:lastModifiedBy>
  <cp:revision>1</cp:revision>
  <dcterms:created xsi:type="dcterms:W3CDTF">2020-03-29T19:57:00Z</dcterms:created>
  <dcterms:modified xsi:type="dcterms:W3CDTF">2020-03-30T18:52:00Z</dcterms:modified>
</cp:coreProperties>
</file>